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20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农业农村数据标准项目揭榜书</w:t>
      </w:r>
    </w:p>
    <w:p>
      <w:pPr>
        <w:pStyle w:val="2"/>
        <w:jc w:val="center"/>
        <w:rPr>
          <w:rFonts w:hint="default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（模板）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 w:val="0"/>
          <w:color w:val="000000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 w:val="0"/>
          <w:color w:val="000000"/>
          <w:sz w:val="36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b/>
          <w:bCs w:val="0"/>
          <w:color w:val="000000"/>
          <w:sz w:val="36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0" w:afterAutospacing="0" w:line="360" w:lineRule="auto"/>
        <w:ind w:left="0" w:right="0" w:firstLine="6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项目名称：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0" w:afterAutospacing="0" w:line="360" w:lineRule="auto"/>
        <w:ind w:left="0" w:right="0" w:firstLine="6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牵头揭榜单位（公章）：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0" w:afterAutospacing="0" w:line="360" w:lineRule="auto"/>
        <w:ind w:left="0" w:right="0" w:firstLine="600"/>
        <w:jc w:val="both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0" w:afterAutospacing="0" w:line="360" w:lineRule="auto"/>
        <w:ind w:left="0" w:right="0" w:firstLine="60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项目联系人及联系电话: </w:t>
      </w: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            </w:t>
      </w:r>
    </w:p>
    <w:p>
      <w:pPr>
        <w:keepNext w:val="0"/>
        <w:keepLines w:val="0"/>
        <w:widowControl w:val="0"/>
        <w:suppressLineNumbers w:val="0"/>
        <w:snapToGrid w:val="0"/>
        <w:spacing w:before="156" w:beforeLines="5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农业农村部数据标准化技术委员会秘书处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二〇二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年</w:t>
      </w:r>
    </w:p>
    <w:p>
      <w:pPr>
        <w:pStyle w:val="2"/>
        <w:widowControl/>
        <w:rPr>
          <w:rFonts w:hint="default" w:ascii="Times New Roman" w:hAnsi="Times New Roman" w:cs="Times New Roman"/>
          <w:color w:val="00000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80" w:lineRule="exact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color w:val="000000"/>
          <w:sz w:val="36"/>
          <w:szCs w:val="36"/>
          <w:lang w:val="en-US"/>
        </w:rPr>
      </w:pPr>
    </w:p>
    <w:p>
      <w:pPr>
        <w:rPr>
          <w:rFonts w:hint="default"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2"/>
          <w:sz w:val="36"/>
          <w:szCs w:val="36"/>
          <w:lang w:val="en-US" w:eastAsia="zh-CN" w:bidi="ar"/>
        </w:rPr>
        <w:br w:type="page"/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  <w:t>揭榜单位基本情况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00" w:lineRule="exact"/>
        <w:ind w:right="0"/>
        <w:jc w:val="both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/>
        </w:rPr>
      </w:pPr>
    </w:p>
    <w:tbl>
      <w:tblPr>
        <w:tblStyle w:val="6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64"/>
        <w:gridCol w:w="2501"/>
        <w:gridCol w:w="1457"/>
        <w:gridCol w:w="4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牵头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单位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单位性质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通讯地址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项目负责人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联系电话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传真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电子邮箱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信用代码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单位名称（可自行加行）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近三年主要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标准化成果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30"/>
                <w:szCs w:val="30"/>
                <w:lang w:val="en-US" w:eastAsia="zh-CN"/>
              </w:rPr>
              <w:t>仅限</w:t>
            </w:r>
            <w:r>
              <w:rPr>
                <w:rFonts w:hint="default" w:ascii="Times New Roman" w:hAnsi="Times New Roman" w:eastAsia="仿宋" w:cs="Times New Roman"/>
                <w:bCs/>
                <w:sz w:val="30"/>
                <w:szCs w:val="30"/>
                <w:lang w:eastAsia="zh-CN"/>
              </w:rPr>
              <w:t>项目相关领域）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项目不在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榜单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范围内，亟需立项的情况说明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30"/>
                <w:szCs w:val="30"/>
              </w:rPr>
              <w:t>请说明亟需立项的理由和政策依据等</w:t>
            </w:r>
            <w:r>
              <w:rPr>
                <w:rFonts w:hint="eastAsia" w:ascii="Times New Roman" w:hAnsi="Times New Roman" w:eastAsia="仿宋" w:cs="Times New Roman"/>
                <w:bCs/>
                <w:sz w:val="30"/>
                <w:szCs w:val="30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val="en-US" w:eastAsia="zh-CN"/>
              </w:rPr>
              <w:t>声明</w:t>
            </w:r>
          </w:p>
        </w:tc>
        <w:tc>
          <w:tcPr>
            <w:tcW w:w="8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outlineLvl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1.揭榜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方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对所申报材料的真实性、合法性、有效性负责；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outlineLvl w:val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2.揭榜方自愿承诺承担开展标准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研制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所需的资金、技术和人力投入；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outlineLvl w:val="0"/>
              <w:rPr>
                <w:rFonts w:hint="default" w:ascii="Times New Roman" w:hAnsi="Times New Roman" w:eastAsia="仿宋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.承诺遵守发榜方标准项目相关管理规定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和进度要求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。</w:t>
            </w:r>
          </w:p>
        </w:tc>
      </w:tr>
    </w:tbl>
    <w:p>
      <w:pPr>
        <w:pStyle w:val="2"/>
        <w:widowControl/>
        <w:rPr>
          <w:rFonts w:hint="default" w:ascii="Times New Roman" w:hAnsi="Times New Roman" w:cs="Times New Roman"/>
          <w:b/>
          <w:bCs w:val="0"/>
          <w:color w:val="000000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6"/>
          <w:szCs w:val="36"/>
          <w:lang w:val="en-US" w:eastAsia="zh-CN" w:bidi="ar"/>
        </w:rPr>
        <w:t>第二部分  实施方案</w:t>
      </w:r>
    </w:p>
    <w:p>
      <w:pPr>
        <w:adjustRightInd w:val="0"/>
        <w:spacing w:line="600" w:lineRule="exact"/>
        <w:ind w:firstLine="600" w:firstLineChars="200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</w:pPr>
    </w:p>
    <w:p>
      <w:pPr>
        <w:adjustRightInd w:val="0"/>
        <w:spacing w:line="600" w:lineRule="exact"/>
        <w:ind w:firstLine="600" w:firstLineChars="200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  <w:lang w:val="en-US" w:eastAsia="zh-CN"/>
        </w:rPr>
        <w:t>一、项目任务来由（背景）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二、年度目标与预期效益</w:t>
      </w:r>
    </w:p>
    <w:p>
      <w:pPr>
        <w:spacing w:line="600" w:lineRule="exact"/>
        <w:ind w:firstLine="602" w:firstLineChars="200"/>
        <w:rPr>
          <w:rFonts w:hint="default" w:ascii="Times New Roman" w:hAnsi="Times New Roman" w:eastAsia="楷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（一）年度目标</w:t>
      </w:r>
    </w:p>
    <w:p>
      <w:pPr>
        <w:spacing w:line="600" w:lineRule="exact"/>
        <w:ind w:firstLine="602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</w:rPr>
        <w:t>（二）预期效益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三、技术路线及项目内容</w:t>
      </w:r>
    </w:p>
    <w:p>
      <w:pPr>
        <w:spacing w:line="600" w:lineRule="exact"/>
        <w:ind w:firstLine="602" w:firstLineChars="200"/>
        <w:outlineLvl w:val="1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  <w:t>（一）技术路线</w:t>
      </w:r>
    </w:p>
    <w:p>
      <w:pPr>
        <w:numPr>
          <w:ilvl w:val="0"/>
          <w:numId w:val="2"/>
        </w:numPr>
        <w:spacing w:line="600" w:lineRule="exact"/>
        <w:ind w:firstLine="602" w:firstLineChars="200"/>
        <w:outlineLvl w:val="1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  <w:t>项目内容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四、时间进度安排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楷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0"/>
          <w:szCs w:val="30"/>
        </w:rPr>
        <w:t>（实施周期原则上不超过1年，应于202</w:t>
      </w:r>
      <w:r>
        <w:rPr>
          <w:rFonts w:hint="default" w:ascii="Times New Roman" w:hAnsi="Times New Roman" w:eastAsia="楷体" w:cs="Times New Roman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000000"/>
          <w:kern w:val="0"/>
          <w:sz w:val="30"/>
          <w:szCs w:val="30"/>
        </w:rPr>
        <w:t>年底完成标准送审稿）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0"/>
          <w:szCs w:val="30"/>
        </w:rPr>
        <w:t>月—202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0"/>
          <w:szCs w:val="30"/>
        </w:rPr>
        <w:t>月：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0"/>
          <w:szCs w:val="30"/>
        </w:rPr>
        <w:t>月—202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0"/>
          <w:szCs w:val="30"/>
        </w:rPr>
        <w:t>月：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202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0"/>
          <w:szCs w:val="30"/>
        </w:rPr>
        <w:t>月—202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0"/>
          <w:szCs w:val="30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仿宋" w:cs="Times New Roman"/>
          <w:sz w:val="30"/>
          <w:szCs w:val="30"/>
        </w:rPr>
        <w:t>月：</w:t>
      </w: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adjustRightInd w:val="0"/>
        <w:spacing w:line="600" w:lineRule="exact"/>
        <w:ind w:firstLine="567" w:firstLineChars="189"/>
        <w:textAlignment w:val="baseline"/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0"/>
          <w:szCs w:val="30"/>
        </w:rPr>
        <w:t>五、项目参与单位及人员分工</w:t>
      </w:r>
    </w:p>
    <w:p>
      <w:pPr>
        <w:spacing w:line="600" w:lineRule="exact"/>
        <w:ind w:firstLine="602" w:firstLineChars="200"/>
        <w:outlineLvl w:val="1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  <w:t>（一）参加单位</w:t>
      </w:r>
    </w:p>
    <w:p>
      <w:pPr>
        <w:adjustRightInd w:val="0"/>
        <w:spacing w:line="600" w:lineRule="exact"/>
        <w:ind w:firstLine="602"/>
        <w:textAlignment w:val="baseline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（按贡献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排序，后期可根据实际情况调整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）</w:t>
      </w:r>
    </w:p>
    <w:p>
      <w:pPr>
        <w:spacing w:line="600" w:lineRule="exact"/>
        <w:ind w:firstLine="643"/>
        <w:outlineLvl w:val="1"/>
        <w:rPr>
          <w:rFonts w:hint="default" w:ascii="Times New Roman" w:hAnsi="Times New Roman" w:eastAsia="楷体" w:cs="Times New Roman"/>
          <w:b/>
          <w:bCs/>
          <w:color w:val="000000"/>
          <w:sz w:val="30"/>
          <w:szCs w:val="30"/>
        </w:rPr>
      </w:pPr>
    </w:p>
    <w:p>
      <w:pPr>
        <w:adjustRightInd w:val="0"/>
        <w:spacing w:line="600" w:lineRule="exact"/>
        <w:textAlignment w:val="baseline"/>
        <w:rPr>
          <w:rFonts w:hint="default" w:ascii="Times New Roman" w:hAnsi="Times New Roman" w:eastAsia="仿宋" w:cs="Times New Roman"/>
          <w:sz w:val="30"/>
          <w:szCs w:val="30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281"/>
        <w:gridCol w:w="2533"/>
        <w:gridCol w:w="2717"/>
        <w:gridCol w:w="2200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9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textAlignment w:val="auto"/>
              <w:outlineLvl w:val="1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30"/>
                <w:szCs w:val="30"/>
              </w:rPr>
              <w:t>（二）人员分工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（按贡献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/>
              </w:rPr>
              <w:t>排序，后期可根据实际情况调整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职务/职称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项目分工</w:t>
            </w: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17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70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adjustRightInd w:val="0"/>
        <w:spacing w:line="600" w:lineRule="exact"/>
        <w:textAlignment w:val="baseline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文星楷体">
    <w:altName w:val="楷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BAFFE"/>
    <w:multiLevelType w:val="singleLevel"/>
    <w:tmpl w:val="9EBBAFF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15EAC6F9"/>
    <w:multiLevelType w:val="singleLevel"/>
    <w:tmpl w:val="15EAC6F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mZlZmIzOTJmZjg2NmQwYmUzYTNiMDFjZWRmMzcifQ=="/>
  </w:docVars>
  <w:rsids>
    <w:rsidRoot w:val="00000000"/>
    <w:rsid w:val="01746A3B"/>
    <w:rsid w:val="032A1207"/>
    <w:rsid w:val="05183E44"/>
    <w:rsid w:val="07091040"/>
    <w:rsid w:val="07BA1CC2"/>
    <w:rsid w:val="09025D01"/>
    <w:rsid w:val="091B505B"/>
    <w:rsid w:val="0C1F1943"/>
    <w:rsid w:val="0EE4486D"/>
    <w:rsid w:val="11503F28"/>
    <w:rsid w:val="17360A45"/>
    <w:rsid w:val="1C907DE2"/>
    <w:rsid w:val="1DC87107"/>
    <w:rsid w:val="206A1BFD"/>
    <w:rsid w:val="210727E0"/>
    <w:rsid w:val="223842B3"/>
    <w:rsid w:val="22E771D6"/>
    <w:rsid w:val="24A32186"/>
    <w:rsid w:val="263E08AF"/>
    <w:rsid w:val="27F51DBA"/>
    <w:rsid w:val="32AE7161"/>
    <w:rsid w:val="34B8182C"/>
    <w:rsid w:val="37687EEE"/>
    <w:rsid w:val="44315157"/>
    <w:rsid w:val="44CD1324"/>
    <w:rsid w:val="44E34D64"/>
    <w:rsid w:val="4696553D"/>
    <w:rsid w:val="46D437EC"/>
    <w:rsid w:val="483925C3"/>
    <w:rsid w:val="4A235B57"/>
    <w:rsid w:val="4A3E6E45"/>
    <w:rsid w:val="50CC248F"/>
    <w:rsid w:val="528238AF"/>
    <w:rsid w:val="570A09FF"/>
    <w:rsid w:val="59A14725"/>
    <w:rsid w:val="5B1B206B"/>
    <w:rsid w:val="6A3833E9"/>
    <w:rsid w:val="6BED30E3"/>
    <w:rsid w:val="710A33ED"/>
    <w:rsid w:val="7172642F"/>
    <w:rsid w:val="72D66D46"/>
    <w:rsid w:val="758D04EE"/>
    <w:rsid w:val="79911CC3"/>
    <w:rsid w:val="7E1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宋体" w:hAnsi="@文星楷体" w:eastAsia="宋体" w:cs="宋体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仿宋_GB2312" w:cs="Times New Roman"/>
      <w:kern w:val="0"/>
      <w:sz w:val="24"/>
      <w:szCs w:val="20"/>
      <w:lang w:val="en-US" w:eastAsia="zh-CN" w:bidi="ar"/>
    </w:rPr>
  </w:style>
  <w:style w:type="character" w:styleId="8">
    <w:name w:val="page number"/>
    <w:basedOn w:val="7"/>
    <w:qFormat/>
    <w:uiPriority w:val="0"/>
    <w:rPr>
      <w:rFonts w:hint="eastAsia" w:ascii="宋体" w:hAnsi="宋体" w:eastAsia="宋体" w:cs="宋体"/>
      <w:sz w:val="28"/>
    </w:rPr>
  </w:style>
  <w:style w:type="character" w:customStyle="1" w:styleId="9">
    <w:name w:val="页脚 字符"/>
    <w:basedOn w:val="7"/>
    <w:link w:val="3"/>
    <w:qFormat/>
    <w:uiPriority w:val="0"/>
    <w:rPr>
      <w:rFonts w:hint="default" w:ascii="Times New Roman" w:hAnsi="Times New Roman" w:eastAsia="仿宋_GB2312" w:cs="Times New Roman"/>
      <w:kern w:val="2"/>
      <w:sz w:val="18"/>
    </w:rPr>
  </w:style>
  <w:style w:type="character" w:customStyle="1" w:styleId="10">
    <w:name w:val="页眉 字符"/>
    <w:basedOn w:val="7"/>
    <w:link w:val="4"/>
    <w:qFormat/>
    <w:uiPriority w:val="0"/>
    <w:rPr>
      <w:rFonts w:hint="default" w:ascii="Times New Roman" w:hAnsi="Times New Roman" w:eastAsia="仿宋_GB2312" w:cs="Times New Roman"/>
      <w:kern w:val="2"/>
      <w:sz w:val="18"/>
    </w:rPr>
  </w:style>
  <w:style w:type="paragraph" w:customStyle="1" w:styleId="11">
    <w:name w:val="Table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2"/>
      <w:sz w:val="32"/>
      <w:szCs w:val="20"/>
      <w:lang w:val="en-US" w:eastAsia="zh-CN" w:bidi="ar"/>
    </w:rPr>
  </w:style>
  <w:style w:type="table" w:customStyle="1" w:styleId="12">
    <w:name w:val="Table Normal"/>
    <w:basedOn w:val="6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2023-09-27T07:32:00Z</dcterms:created>
  <dc:creator>duyingkun</dc:creator>
  <cp:lastModifiedBy>WPS_1642732348</cp:lastModifiedBy>
  <dcterms:modified xsi:type="dcterms:W3CDTF">2023-10-07T00:50:22Z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D8C7B4808C2045D2A376A71C207F8E7D_12</vt:lpwstr>
  </property>
</Properties>
</file>